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C3C94" w14:textId="3E8B4AC3" w:rsidR="004E1AED" w:rsidRPr="00B14F5D" w:rsidRDefault="00D758D2" w:rsidP="004E1AED">
      <w:pPr>
        <w:pStyle w:val="Tittel"/>
      </w:pPr>
      <w:r w:rsidRPr="00B14F5D">
        <w:t>ettertanke og bøn</w:t>
      </w:r>
    </w:p>
    <w:p w14:paraId="142CA873" w14:textId="5F5394B7" w:rsidR="00194DF6" w:rsidRPr="00B14F5D" w:rsidRDefault="00E757F5">
      <w:pPr>
        <w:pStyle w:val="Overskrift1"/>
      </w:pPr>
      <w:r>
        <w:t>22</w:t>
      </w:r>
      <w:r w:rsidR="008A7AE8">
        <w:t>.juni</w:t>
      </w:r>
      <w:r w:rsidR="00646E65" w:rsidRPr="00B14F5D">
        <w:t xml:space="preserve"> 2020</w:t>
      </w:r>
    </w:p>
    <w:p w14:paraId="1DE32224" w14:textId="75DF8756" w:rsidR="00AD5B78" w:rsidRDefault="00E757F5" w:rsidP="00C54919">
      <w:pPr>
        <w:rPr>
          <w:b/>
          <w:bCs/>
          <w:color w:val="002060"/>
          <w:sz w:val="36"/>
          <w:szCs w:val="36"/>
        </w:rPr>
      </w:pPr>
      <w:r>
        <w:rPr>
          <w:noProof/>
        </w:rPr>
        <w:drawing>
          <wp:anchor distT="0" distB="0" distL="114300" distR="114300" simplePos="0" relativeHeight="251658240" behindDoc="0" locked="0" layoutInCell="1" allowOverlap="1" wp14:anchorId="5188EEB6" wp14:editId="3DBEA669">
            <wp:simplePos x="0" y="0"/>
            <wp:positionH relativeFrom="column">
              <wp:posOffset>0</wp:posOffset>
            </wp:positionH>
            <wp:positionV relativeFrom="paragraph">
              <wp:posOffset>77470</wp:posOffset>
            </wp:positionV>
            <wp:extent cx="1841724" cy="2377440"/>
            <wp:effectExtent l="0" t="0" r="635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724" cy="2377440"/>
                    </a:xfrm>
                    <a:prstGeom prst="rect">
                      <a:avLst/>
                    </a:prstGeom>
                    <a:noFill/>
                    <a:ln>
                      <a:noFill/>
                    </a:ln>
                  </pic:spPr>
                </pic:pic>
              </a:graphicData>
            </a:graphic>
          </wp:anchor>
        </w:drawing>
      </w:r>
      <w:r>
        <w:rPr>
          <w:b/>
          <w:bCs/>
          <w:color w:val="002060"/>
          <w:sz w:val="36"/>
          <w:szCs w:val="36"/>
        </w:rPr>
        <w:t>Dagens norske kommune: Tysvær i Rogaland.</w:t>
      </w:r>
    </w:p>
    <w:p w14:paraId="1B57F6D7" w14:textId="3B2CAAF4" w:rsidR="00E757F5" w:rsidRDefault="00E757F5" w:rsidP="00C54919">
      <w:pPr>
        <w:rPr>
          <w:sz w:val="24"/>
          <w:szCs w:val="24"/>
        </w:rPr>
      </w:pPr>
      <w:r>
        <w:rPr>
          <w:sz w:val="24"/>
          <w:szCs w:val="24"/>
        </w:rPr>
        <w:t>Innbyggjartal: 11023</w:t>
      </w:r>
      <w:r>
        <w:rPr>
          <w:sz w:val="24"/>
          <w:szCs w:val="24"/>
        </w:rPr>
        <w:br/>
        <w:t>Administrasjonssenter: Aksdal</w:t>
      </w:r>
      <w:r>
        <w:rPr>
          <w:sz w:val="24"/>
          <w:szCs w:val="24"/>
        </w:rPr>
        <w:br/>
        <w:t xml:space="preserve">Næring: Jordbruk og industri. Kommunen har 150 mjølkebønder, og på </w:t>
      </w:r>
      <w:proofErr w:type="spellStart"/>
      <w:r>
        <w:rPr>
          <w:sz w:val="24"/>
          <w:szCs w:val="24"/>
        </w:rPr>
        <w:t>Kårbø</w:t>
      </w:r>
      <w:proofErr w:type="spellEnd"/>
      <w:r>
        <w:rPr>
          <w:sz w:val="24"/>
          <w:szCs w:val="24"/>
        </w:rPr>
        <w:t xml:space="preserve"> har </w:t>
      </w:r>
      <w:proofErr w:type="spellStart"/>
      <w:r>
        <w:rPr>
          <w:sz w:val="24"/>
          <w:szCs w:val="24"/>
        </w:rPr>
        <w:t>Eqinor</w:t>
      </w:r>
      <w:proofErr w:type="spellEnd"/>
      <w:r>
        <w:rPr>
          <w:sz w:val="24"/>
          <w:szCs w:val="24"/>
        </w:rPr>
        <w:t xml:space="preserve"> eit stort ilandføringsanlegg for </w:t>
      </w:r>
      <w:proofErr w:type="spellStart"/>
      <w:r>
        <w:rPr>
          <w:sz w:val="24"/>
          <w:szCs w:val="24"/>
        </w:rPr>
        <w:t>nordsjøgass</w:t>
      </w:r>
      <w:proofErr w:type="spellEnd"/>
      <w:r>
        <w:rPr>
          <w:sz w:val="24"/>
          <w:szCs w:val="24"/>
        </w:rPr>
        <w:t xml:space="preserve">. </w:t>
      </w:r>
      <w:r>
        <w:rPr>
          <w:sz w:val="24"/>
          <w:szCs w:val="24"/>
        </w:rPr>
        <w:br/>
        <w:t xml:space="preserve">Tysvær er ein kommune i vekst. </w:t>
      </w:r>
    </w:p>
    <w:p w14:paraId="50D7850B" w14:textId="381830BB" w:rsidR="00E757F5" w:rsidRDefault="00E757F5" w:rsidP="00C54919">
      <w:pPr>
        <w:rPr>
          <w:sz w:val="24"/>
          <w:szCs w:val="24"/>
        </w:rPr>
      </w:pPr>
      <w:r w:rsidRPr="00E757F5">
        <w:rPr>
          <w:sz w:val="24"/>
          <w:szCs w:val="24"/>
          <w:lang w:val="nb-NO"/>
        </w:rPr>
        <w:t>Kommunen har 220 km med kystlinje.</w:t>
      </w:r>
      <w:r>
        <w:rPr>
          <w:sz w:val="24"/>
          <w:szCs w:val="24"/>
          <w:lang w:val="nb-NO"/>
        </w:rPr>
        <w:t xml:space="preserve"> </w:t>
      </w:r>
      <w:r w:rsidRPr="00E757F5">
        <w:rPr>
          <w:sz w:val="24"/>
          <w:szCs w:val="24"/>
        </w:rPr>
        <w:t>Her er det mange fjordarmar</w:t>
      </w:r>
      <w:r>
        <w:rPr>
          <w:sz w:val="24"/>
          <w:szCs w:val="24"/>
        </w:rPr>
        <w:t>,</w:t>
      </w:r>
      <w:r w:rsidRPr="00E757F5">
        <w:rPr>
          <w:sz w:val="24"/>
          <w:szCs w:val="24"/>
        </w:rPr>
        <w:t xml:space="preserve"> og </w:t>
      </w:r>
      <w:r>
        <w:rPr>
          <w:sz w:val="24"/>
          <w:szCs w:val="24"/>
        </w:rPr>
        <w:t xml:space="preserve">eit </w:t>
      </w:r>
      <w:r w:rsidRPr="00E757F5">
        <w:rPr>
          <w:sz w:val="24"/>
          <w:szCs w:val="24"/>
        </w:rPr>
        <w:t>svært variert natur og kultur</w:t>
      </w:r>
      <w:r>
        <w:rPr>
          <w:sz w:val="24"/>
          <w:szCs w:val="24"/>
        </w:rPr>
        <w:t xml:space="preserve">landskap. På vestsida er det karrig jordsmonn med grunnfjell som i liten grad forvitrar. </w:t>
      </w:r>
      <w:r w:rsidR="004E6E77">
        <w:rPr>
          <w:sz w:val="24"/>
          <w:szCs w:val="24"/>
        </w:rPr>
        <w:t xml:space="preserve">Lenger aust er det frodige gardar. </w:t>
      </w:r>
    </w:p>
    <w:p w14:paraId="13124044" w14:textId="612F2D96" w:rsidR="004E6E77" w:rsidRDefault="004E6E77" w:rsidP="00C54919">
      <w:pPr>
        <w:rPr>
          <w:sz w:val="24"/>
          <w:szCs w:val="24"/>
        </w:rPr>
      </w:pPr>
      <w:r>
        <w:rPr>
          <w:sz w:val="24"/>
          <w:szCs w:val="24"/>
        </w:rPr>
        <w:t xml:space="preserve">Kommunen har </w:t>
      </w:r>
      <w:proofErr w:type="spellStart"/>
      <w:r>
        <w:rPr>
          <w:sz w:val="24"/>
          <w:szCs w:val="24"/>
        </w:rPr>
        <w:t>èi</w:t>
      </w:r>
      <w:proofErr w:type="spellEnd"/>
      <w:r>
        <w:rPr>
          <w:sz w:val="24"/>
          <w:szCs w:val="24"/>
        </w:rPr>
        <w:t xml:space="preserve"> kyrkje: Aksdal kyrkje, og det er bedehus i Skjoldastraumen, på Førre og i Aksdal (Heskja bedehus), men eg finn få opplysningar om drifta i bedehusa. Det ser ut til at det er snakk om kulturarrangement</w:t>
      </w:r>
      <w:r w:rsidR="008739CE">
        <w:rPr>
          <w:sz w:val="24"/>
          <w:szCs w:val="24"/>
        </w:rPr>
        <w:t xml:space="preserve"> og dess like. Ein søndagsskule og ein fredagsklubb for ungdommar er i drift. </w:t>
      </w:r>
    </w:p>
    <w:p w14:paraId="69F4C18F" w14:textId="1D21DDE7" w:rsidR="008739CE" w:rsidRDefault="008739CE" w:rsidP="00C54919">
      <w:pPr>
        <w:rPr>
          <w:sz w:val="24"/>
          <w:szCs w:val="24"/>
        </w:rPr>
      </w:pPr>
      <w:r>
        <w:rPr>
          <w:sz w:val="24"/>
          <w:szCs w:val="24"/>
        </w:rPr>
        <w:t xml:space="preserve">Det var ei pinsekyrkje der, men denne er nyleg nedlagt. </w:t>
      </w:r>
    </w:p>
    <w:p w14:paraId="374A9680" w14:textId="53814ED7" w:rsidR="008739CE" w:rsidRDefault="008739CE" w:rsidP="00C54919">
      <w:pPr>
        <w:rPr>
          <w:sz w:val="24"/>
          <w:szCs w:val="24"/>
        </w:rPr>
      </w:pPr>
      <w:r>
        <w:rPr>
          <w:sz w:val="24"/>
          <w:szCs w:val="24"/>
        </w:rPr>
        <w:t xml:space="preserve">For nokre år attende høyrde eg om </w:t>
      </w:r>
      <w:proofErr w:type="spellStart"/>
      <w:r>
        <w:rPr>
          <w:sz w:val="24"/>
          <w:szCs w:val="24"/>
        </w:rPr>
        <w:t>vekkingsmøter</w:t>
      </w:r>
      <w:proofErr w:type="spellEnd"/>
      <w:r>
        <w:rPr>
          <w:sz w:val="24"/>
          <w:szCs w:val="24"/>
        </w:rPr>
        <w:t xml:space="preserve"> i Aksdal kyrkje. </w:t>
      </w:r>
    </w:p>
    <w:p w14:paraId="22BA5DC2" w14:textId="659DA41B" w:rsidR="008739CE" w:rsidRDefault="008739CE" w:rsidP="00C54919">
      <w:pPr>
        <w:rPr>
          <w:b/>
          <w:bCs/>
          <w:sz w:val="24"/>
          <w:szCs w:val="24"/>
        </w:rPr>
      </w:pPr>
      <w:r>
        <w:rPr>
          <w:b/>
          <w:bCs/>
          <w:sz w:val="24"/>
          <w:szCs w:val="24"/>
        </w:rPr>
        <w:t xml:space="preserve">Kjære Jesus! Aksdal er ein kommune i vekst, men det ser ut til at di kyrkje er på retur. Me ber i ditt namn at denne tendensen skal snu. Me ber om at du enno ein gong skal ausa Anden din ut over dei menneska som bur i Tysvær, minna dei om at du lever, at dei ein dag skal fram for din domstol og at dei må venda om til deg i dette livet for å bli frikjent i det neste. Reis opp kyrkja di i Tysvær. Set mot ei dei kristne, ja, set dei i brann for deg. Send nokre av dine til kommunen, folk som er dedikerte til disippelskap og kyrkjeplanting. Amen! </w:t>
      </w:r>
    </w:p>
    <w:p w14:paraId="78210957" w14:textId="77777777" w:rsidR="006C7AC1" w:rsidRDefault="006C7AC1" w:rsidP="00C54919">
      <w:pPr>
        <w:rPr>
          <w:b/>
          <w:bCs/>
          <w:color w:val="002060"/>
          <w:sz w:val="36"/>
          <w:szCs w:val="36"/>
        </w:rPr>
      </w:pPr>
    </w:p>
    <w:p w14:paraId="3E38A530" w14:textId="77777777" w:rsidR="006C7AC1" w:rsidRDefault="006C7AC1" w:rsidP="00C54919">
      <w:pPr>
        <w:rPr>
          <w:b/>
          <w:bCs/>
          <w:color w:val="002060"/>
          <w:sz w:val="36"/>
          <w:szCs w:val="36"/>
        </w:rPr>
      </w:pPr>
    </w:p>
    <w:p w14:paraId="30B6B3B3" w14:textId="77777777" w:rsidR="006C7AC1" w:rsidRDefault="006C7AC1" w:rsidP="00C54919">
      <w:pPr>
        <w:rPr>
          <w:b/>
          <w:bCs/>
          <w:color w:val="002060"/>
          <w:sz w:val="36"/>
          <w:szCs w:val="36"/>
        </w:rPr>
      </w:pPr>
    </w:p>
    <w:p w14:paraId="0B7F7466" w14:textId="77777777" w:rsidR="006C7AC1" w:rsidRDefault="006C7AC1" w:rsidP="00C54919">
      <w:pPr>
        <w:rPr>
          <w:b/>
          <w:bCs/>
          <w:color w:val="002060"/>
          <w:sz w:val="36"/>
          <w:szCs w:val="36"/>
        </w:rPr>
      </w:pPr>
    </w:p>
    <w:p w14:paraId="6BAD8988" w14:textId="1B691CD7" w:rsidR="008739CE" w:rsidRDefault="008739CE" w:rsidP="00C54919">
      <w:pPr>
        <w:rPr>
          <w:b/>
          <w:bCs/>
          <w:color w:val="002060"/>
          <w:sz w:val="36"/>
          <w:szCs w:val="36"/>
        </w:rPr>
      </w:pPr>
      <w:r>
        <w:rPr>
          <w:b/>
          <w:bCs/>
          <w:color w:val="002060"/>
          <w:sz w:val="36"/>
          <w:szCs w:val="36"/>
        </w:rPr>
        <w:lastRenderedPageBreak/>
        <w:t>Da</w:t>
      </w:r>
      <w:r w:rsidR="006C7AC1">
        <w:rPr>
          <w:b/>
          <w:bCs/>
          <w:color w:val="002060"/>
          <w:sz w:val="36"/>
          <w:szCs w:val="36"/>
        </w:rPr>
        <w:t xml:space="preserve">gens </w:t>
      </w:r>
      <w:proofErr w:type="spellStart"/>
      <w:r w:rsidR="006C7AC1">
        <w:rPr>
          <w:b/>
          <w:bCs/>
          <w:color w:val="002060"/>
          <w:sz w:val="36"/>
          <w:szCs w:val="36"/>
        </w:rPr>
        <w:t>unådde</w:t>
      </w:r>
      <w:proofErr w:type="spellEnd"/>
      <w:r w:rsidR="006C7AC1">
        <w:rPr>
          <w:b/>
          <w:bCs/>
          <w:color w:val="002060"/>
          <w:sz w:val="36"/>
          <w:szCs w:val="36"/>
        </w:rPr>
        <w:t xml:space="preserve"> folkeslag: Tadsjikarar i Pakistan</w:t>
      </w:r>
    </w:p>
    <w:p w14:paraId="00867DC6" w14:textId="5F21C180" w:rsidR="006C7AC1" w:rsidRDefault="006C7AC1" w:rsidP="00C54919">
      <w:pPr>
        <w:rPr>
          <w:sz w:val="24"/>
          <w:szCs w:val="24"/>
        </w:rPr>
      </w:pPr>
      <w:r>
        <w:rPr>
          <w:noProof/>
        </w:rPr>
        <w:drawing>
          <wp:anchor distT="0" distB="0" distL="114300" distR="114300" simplePos="0" relativeHeight="251659264" behindDoc="0" locked="0" layoutInCell="1" allowOverlap="1" wp14:anchorId="260C8492" wp14:editId="58184F37">
            <wp:simplePos x="0" y="0"/>
            <wp:positionH relativeFrom="column">
              <wp:posOffset>0</wp:posOffset>
            </wp:positionH>
            <wp:positionV relativeFrom="paragraph">
              <wp:posOffset>635</wp:posOffset>
            </wp:positionV>
            <wp:extent cx="1905000" cy="2377440"/>
            <wp:effectExtent l="0" t="0" r="0" b="381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377440"/>
                    </a:xfrm>
                    <a:prstGeom prst="rect">
                      <a:avLst/>
                    </a:prstGeom>
                    <a:noFill/>
                    <a:ln>
                      <a:noFill/>
                    </a:ln>
                  </pic:spPr>
                </pic:pic>
              </a:graphicData>
            </a:graphic>
          </wp:anchor>
        </w:drawing>
      </w:r>
      <w:r>
        <w:rPr>
          <w:sz w:val="24"/>
          <w:szCs w:val="24"/>
        </w:rPr>
        <w:t xml:space="preserve">Det er 922000 </w:t>
      </w:r>
      <w:proofErr w:type="spellStart"/>
      <w:r>
        <w:rPr>
          <w:sz w:val="24"/>
          <w:szCs w:val="24"/>
        </w:rPr>
        <w:t>tadjikarar</w:t>
      </w:r>
      <w:proofErr w:type="spellEnd"/>
      <w:r>
        <w:rPr>
          <w:sz w:val="24"/>
          <w:szCs w:val="24"/>
        </w:rPr>
        <w:t xml:space="preserve"> i Pakistan, og dei er </w:t>
      </w:r>
      <w:r w:rsidR="00B26E92">
        <w:rPr>
          <w:sz w:val="24"/>
          <w:szCs w:val="24"/>
        </w:rPr>
        <w:t xml:space="preserve">ganske malplasserte i dette landet, ja, </w:t>
      </w:r>
      <w:r>
        <w:rPr>
          <w:sz w:val="24"/>
          <w:szCs w:val="24"/>
        </w:rPr>
        <w:t>som fiskar på land. Dei snakkar sitt eige språk og har sin eigen sentralasiatiske kultur</w:t>
      </w:r>
      <w:r w:rsidR="00B26E92">
        <w:rPr>
          <w:sz w:val="24"/>
          <w:szCs w:val="24"/>
        </w:rPr>
        <w:t xml:space="preserve"> som dei hegnar om</w:t>
      </w:r>
      <w:r>
        <w:rPr>
          <w:sz w:val="24"/>
          <w:szCs w:val="24"/>
        </w:rPr>
        <w:t xml:space="preserve">. Det einaste som dei har felles med andre pakistanarar er islam. </w:t>
      </w:r>
    </w:p>
    <w:p w14:paraId="4990A226" w14:textId="31C669E4" w:rsidR="006C7AC1" w:rsidRDefault="006C7AC1" w:rsidP="00C54919">
      <w:pPr>
        <w:rPr>
          <w:sz w:val="24"/>
          <w:szCs w:val="24"/>
        </w:rPr>
      </w:pPr>
      <w:r>
        <w:rPr>
          <w:sz w:val="24"/>
          <w:szCs w:val="24"/>
        </w:rPr>
        <w:t xml:space="preserve">Kvifor er dei der dei er? Det har samanheng med russisk ekspansjon og </w:t>
      </w:r>
      <w:proofErr w:type="spellStart"/>
      <w:r>
        <w:rPr>
          <w:sz w:val="24"/>
          <w:szCs w:val="24"/>
        </w:rPr>
        <w:t>kolonialisering</w:t>
      </w:r>
      <w:proofErr w:type="spellEnd"/>
      <w:r>
        <w:rPr>
          <w:sz w:val="24"/>
          <w:szCs w:val="24"/>
        </w:rPr>
        <w:t xml:space="preserve"> frå gamalt av. Det er truleg ingen av dei som kjenner Jesus.</w:t>
      </w:r>
    </w:p>
    <w:p w14:paraId="23D91E21" w14:textId="707EDD7D" w:rsidR="006C7AC1" w:rsidRDefault="006C7AC1" w:rsidP="00C54919">
      <w:pPr>
        <w:rPr>
          <w:b/>
          <w:bCs/>
          <w:sz w:val="24"/>
          <w:szCs w:val="24"/>
        </w:rPr>
      </w:pPr>
      <w:r>
        <w:rPr>
          <w:b/>
          <w:bCs/>
          <w:sz w:val="24"/>
          <w:szCs w:val="24"/>
        </w:rPr>
        <w:t xml:space="preserve">Herre! I dag vil me minna deg på tadsjikane i Pakistan. Ein gong tok du på deg syndene deira for at dei skulle kunna bli Guds barn av nåde. Men kyrkja har svikta dei, og dei lever utan kunnskap om deg, utan Gud og utan von i verda. Me ber no om at du skal driva arbeidarar ut til din haust i dette folket. Må dei få deg malt for augo sine som krossfesta for seg, må Guds kjærleik bli aust over dei og inn i dei ved Den Heilage Ande. Grunnlegg kyrkja di i dette folket, og fyll denne kyrkja med himmelkraft slik at </w:t>
      </w:r>
      <w:r w:rsidR="00B26E92">
        <w:rPr>
          <w:b/>
          <w:bCs/>
          <w:sz w:val="24"/>
          <w:szCs w:val="24"/>
        </w:rPr>
        <w:t xml:space="preserve">folk blir dregne mot deg i store flokkar for å bli sameint med Far, få tilgjeving for synd, lækjedom for sjukdom og hjelp med sine livsproblem. Amen! </w:t>
      </w:r>
    </w:p>
    <w:p w14:paraId="4E040A75" w14:textId="5D55CD1C" w:rsidR="00783DAE" w:rsidRDefault="00783DAE" w:rsidP="00C54919">
      <w:pPr>
        <w:rPr>
          <w:b/>
          <w:bCs/>
          <w:color w:val="002060"/>
          <w:sz w:val="36"/>
          <w:szCs w:val="36"/>
        </w:rPr>
      </w:pPr>
      <w:r>
        <w:rPr>
          <w:b/>
          <w:bCs/>
          <w:color w:val="002060"/>
          <w:sz w:val="36"/>
          <w:szCs w:val="36"/>
        </w:rPr>
        <w:t>Martyrkyrkja.</w:t>
      </w:r>
      <w:r>
        <w:rPr>
          <w:b/>
          <w:bCs/>
          <w:color w:val="002060"/>
          <w:sz w:val="36"/>
          <w:szCs w:val="36"/>
        </w:rPr>
        <w:br/>
        <w:t>Pakistan, Peshawar: Åtak på kristen familie som hadde kjøpt hus i eit muslimsk område av byen.</w:t>
      </w:r>
    </w:p>
    <w:p w14:paraId="20B65DBC" w14:textId="557ED8EF" w:rsidR="003E0DD8" w:rsidRDefault="00783DAE" w:rsidP="00C54919">
      <w:pPr>
        <w:rPr>
          <w:sz w:val="24"/>
          <w:szCs w:val="24"/>
        </w:rPr>
      </w:pPr>
      <w:r>
        <w:rPr>
          <w:noProof/>
        </w:rPr>
        <w:drawing>
          <wp:anchor distT="0" distB="0" distL="114300" distR="114300" simplePos="0" relativeHeight="251660288" behindDoc="0" locked="0" layoutInCell="1" allowOverlap="1" wp14:anchorId="37376E30" wp14:editId="042B730D">
            <wp:simplePos x="0" y="0"/>
            <wp:positionH relativeFrom="column">
              <wp:posOffset>0</wp:posOffset>
            </wp:positionH>
            <wp:positionV relativeFrom="paragraph">
              <wp:posOffset>0</wp:posOffset>
            </wp:positionV>
            <wp:extent cx="2865120" cy="1912620"/>
            <wp:effectExtent l="0" t="0" r="0" b="0"/>
            <wp:wrapSquare wrapText="bothSides"/>
            <wp:docPr id="3" name="Bilde 3" descr="Nadeem Joseph in hospital - Photo: Screenshot - YouTube / Daimjee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deem Joseph in hospital - Photo: Screenshot - YouTube / Daimjee TV"/>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5120" cy="1912620"/>
                    </a:xfrm>
                    <a:prstGeom prst="rect">
                      <a:avLst/>
                    </a:prstGeom>
                    <a:noFill/>
                    <a:ln>
                      <a:noFill/>
                    </a:ln>
                  </pic:spPr>
                </pic:pic>
              </a:graphicData>
            </a:graphic>
          </wp:anchor>
        </w:drawing>
      </w:r>
      <w:r>
        <w:rPr>
          <w:sz w:val="24"/>
          <w:szCs w:val="24"/>
        </w:rPr>
        <w:t xml:space="preserve">I Pakistan må kristne bu i eigne koloniar, </w:t>
      </w:r>
      <w:r w:rsidR="003E0DD8">
        <w:rPr>
          <w:sz w:val="24"/>
          <w:szCs w:val="24"/>
        </w:rPr>
        <w:t xml:space="preserve">eller </w:t>
      </w:r>
      <w:r>
        <w:rPr>
          <w:sz w:val="24"/>
          <w:szCs w:val="24"/>
        </w:rPr>
        <w:t>gettoar</w:t>
      </w:r>
      <w:r w:rsidR="003E0DD8">
        <w:rPr>
          <w:sz w:val="24"/>
          <w:szCs w:val="24"/>
        </w:rPr>
        <w:t xml:space="preserve">. </w:t>
      </w:r>
      <w:r>
        <w:rPr>
          <w:sz w:val="24"/>
          <w:szCs w:val="24"/>
        </w:rPr>
        <w:t xml:space="preserve">Nadeem Josef hadde </w:t>
      </w:r>
      <w:proofErr w:type="spellStart"/>
      <w:r w:rsidR="003E0DD8">
        <w:rPr>
          <w:sz w:val="24"/>
          <w:szCs w:val="24"/>
        </w:rPr>
        <w:t>imidlertid</w:t>
      </w:r>
      <w:proofErr w:type="spellEnd"/>
      <w:r w:rsidR="003E0DD8">
        <w:rPr>
          <w:sz w:val="24"/>
          <w:szCs w:val="24"/>
        </w:rPr>
        <w:t xml:space="preserve"> </w:t>
      </w:r>
      <w:r>
        <w:rPr>
          <w:sz w:val="24"/>
          <w:szCs w:val="24"/>
        </w:rPr>
        <w:t>kjø</w:t>
      </w:r>
      <w:r w:rsidR="003E0DD8">
        <w:rPr>
          <w:sz w:val="24"/>
          <w:szCs w:val="24"/>
        </w:rPr>
        <w:t xml:space="preserve">pt seg eit hus for seg og storfamilien i eit muslimsk område. Resultatet vart nedslåande. Naboen, Salman Khan, kom på besøk 4. juni med eit skarpladd våpen og gav </w:t>
      </w:r>
      <w:proofErr w:type="spellStart"/>
      <w:r w:rsidR="003E0DD8">
        <w:rPr>
          <w:sz w:val="24"/>
          <w:szCs w:val="24"/>
        </w:rPr>
        <w:t>familen</w:t>
      </w:r>
      <w:proofErr w:type="spellEnd"/>
      <w:r w:rsidR="003E0DD8">
        <w:rPr>
          <w:sz w:val="24"/>
          <w:szCs w:val="24"/>
        </w:rPr>
        <w:t xml:space="preserve"> 24 timar på å flytta. Nadeem tok opp telefonen for å ringa politiet, men vart straks skoten med to skot i magen, og svigermora hans vart </w:t>
      </w:r>
      <w:proofErr w:type="spellStart"/>
      <w:r w:rsidR="003E0DD8">
        <w:rPr>
          <w:sz w:val="24"/>
          <w:szCs w:val="24"/>
        </w:rPr>
        <w:t>truffen</w:t>
      </w:r>
      <w:proofErr w:type="spellEnd"/>
      <w:r w:rsidR="003E0DD8">
        <w:rPr>
          <w:sz w:val="24"/>
          <w:szCs w:val="24"/>
        </w:rPr>
        <w:t xml:space="preserve"> i skuldra. Etter dette </w:t>
      </w:r>
      <w:proofErr w:type="spellStart"/>
      <w:r w:rsidR="003E0DD8">
        <w:rPr>
          <w:sz w:val="24"/>
          <w:szCs w:val="24"/>
        </w:rPr>
        <w:t>forlet</w:t>
      </w:r>
      <w:proofErr w:type="spellEnd"/>
      <w:r w:rsidR="003E0DD8">
        <w:rPr>
          <w:sz w:val="24"/>
          <w:szCs w:val="24"/>
        </w:rPr>
        <w:t xml:space="preserve"> Salman Khan området. Han er i dag etterlyst av politiet over heile landet. Det syner seg at Khan har meir enn dette attentatet å svara for, han er også ein mann som sel kokain. Nadeem og svigermora ligg i dag på sjukehus og får behandling for skadane. </w:t>
      </w:r>
    </w:p>
    <w:p w14:paraId="3FAA8277" w14:textId="7AC7D363" w:rsidR="00783DAE" w:rsidRPr="00F50C5C" w:rsidRDefault="003E0DD8" w:rsidP="00F50C5C">
      <w:pPr>
        <w:pStyle w:val="Listeavsnitt"/>
        <w:numPr>
          <w:ilvl w:val="0"/>
          <w:numId w:val="22"/>
        </w:numPr>
        <w:rPr>
          <w:b/>
          <w:bCs/>
          <w:sz w:val="24"/>
          <w:szCs w:val="24"/>
        </w:rPr>
      </w:pPr>
      <w:r w:rsidRPr="00F50C5C">
        <w:rPr>
          <w:b/>
          <w:bCs/>
          <w:sz w:val="24"/>
          <w:szCs w:val="24"/>
        </w:rPr>
        <w:t xml:space="preserve">Be om at Nadeem </w:t>
      </w:r>
      <w:r w:rsidR="00F50C5C" w:rsidRPr="00F50C5C">
        <w:rPr>
          <w:b/>
          <w:bCs/>
          <w:sz w:val="24"/>
          <w:szCs w:val="24"/>
        </w:rPr>
        <w:t>skal overleva dette attentatet, og at han og svigermora skal bli heilt friske att.</w:t>
      </w:r>
    </w:p>
    <w:p w14:paraId="383B470D" w14:textId="61D518B5" w:rsidR="00F50C5C" w:rsidRPr="00F50C5C" w:rsidRDefault="00F50C5C" w:rsidP="00F50C5C">
      <w:pPr>
        <w:pStyle w:val="Listeavsnitt"/>
        <w:numPr>
          <w:ilvl w:val="0"/>
          <w:numId w:val="22"/>
        </w:numPr>
        <w:rPr>
          <w:b/>
          <w:bCs/>
          <w:sz w:val="24"/>
          <w:szCs w:val="24"/>
        </w:rPr>
      </w:pPr>
      <w:r w:rsidRPr="00F50C5C">
        <w:rPr>
          <w:b/>
          <w:bCs/>
          <w:sz w:val="24"/>
          <w:szCs w:val="24"/>
        </w:rPr>
        <w:lastRenderedPageBreak/>
        <w:t>Be om at dei 2 millionar kristne som lever i dette landet skal bli styrkte i trua og halda fast ved Jesus sjølv om dei vert sett ned på og blir behandla om mindreverdige menneske.</w:t>
      </w:r>
    </w:p>
    <w:p w14:paraId="7E666318" w14:textId="1B71D23B" w:rsidR="00F50C5C" w:rsidRPr="00F50C5C" w:rsidRDefault="00F50C5C" w:rsidP="00F50C5C">
      <w:pPr>
        <w:pStyle w:val="Listeavsnitt"/>
        <w:numPr>
          <w:ilvl w:val="0"/>
          <w:numId w:val="22"/>
        </w:numPr>
        <w:rPr>
          <w:b/>
          <w:bCs/>
          <w:color w:val="002060"/>
          <w:sz w:val="36"/>
          <w:szCs w:val="36"/>
        </w:rPr>
      </w:pPr>
      <w:r w:rsidRPr="00F50C5C">
        <w:rPr>
          <w:b/>
          <w:bCs/>
          <w:sz w:val="24"/>
          <w:szCs w:val="24"/>
        </w:rPr>
        <w:t>Be om Guds rikes framgang i Pakistan.</w:t>
      </w:r>
    </w:p>
    <w:p w14:paraId="789ADA14" w14:textId="6DD03B74" w:rsidR="00F50C5C" w:rsidRDefault="00F50C5C" w:rsidP="00F50C5C">
      <w:pPr>
        <w:rPr>
          <w:b/>
          <w:bCs/>
          <w:color w:val="002060"/>
          <w:sz w:val="36"/>
          <w:szCs w:val="36"/>
        </w:rPr>
      </w:pPr>
      <w:r>
        <w:rPr>
          <w:b/>
          <w:bCs/>
          <w:color w:val="002060"/>
          <w:sz w:val="36"/>
          <w:szCs w:val="36"/>
        </w:rPr>
        <w:t>Dagens nasjon: India</w:t>
      </w:r>
    </w:p>
    <w:p w14:paraId="6885CA99" w14:textId="0040610B" w:rsidR="00F50C5C" w:rsidRDefault="00541249" w:rsidP="00F50C5C">
      <w:pPr>
        <w:rPr>
          <w:sz w:val="24"/>
          <w:szCs w:val="24"/>
        </w:rPr>
      </w:pPr>
      <w:r>
        <w:rPr>
          <w:noProof/>
        </w:rPr>
        <w:drawing>
          <wp:anchor distT="0" distB="0" distL="114300" distR="114300" simplePos="0" relativeHeight="251661312" behindDoc="0" locked="0" layoutInCell="1" allowOverlap="1" wp14:anchorId="79D85B94" wp14:editId="56BA7D3C">
            <wp:simplePos x="0" y="0"/>
            <wp:positionH relativeFrom="column">
              <wp:posOffset>0</wp:posOffset>
            </wp:positionH>
            <wp:positionV relativeFrom="paragraph">
              <wp:posOffset>-1905</wp:posOffset>
            </wp:positionV>
            <wp:extent cx="2377440" cy="2293620"/>
            <wp:effectExtent l="0" t="0" r="3810" b="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7440" cy="2293620"/>
                    </a:xfrm>
                    <a:prstGeom prst="rect">
                      <a:avLst/>
                    </a:prstGeom>
                    <a:noFill/>
                    <a:ln>
                      <a:noFill/>
                    </a:ln>
                  </pic:spPr>
                </pic:pic>
              </a:graphicData>
            </a:graphic>
          </wp:anchor>
        </w:drawing>
      </w:r>
      <w:r w:rsidR="00F50C5C">
        <w:rPr>
          <w:sz w:val="24"/>
          <w:szCs w:val="24"/>
        </w:rPr>
        <w:t>India er eit land med 1,38 milliardar menneske, snart verdas mest folkerike.</w:t>
      </w:r>
      <w:r w:rsidR="00F50C5C">
        <w:rPr>
          <w:sz w:val="24"/>
          <w:szCs w:val="24"/>
        </w:rPr>
        <w:br/>
        <w:t xml:space="preserve">Det er 2493 folkegrupper i landet som snakkar 456 ulike språk. Det offisielle språket er hindi. Store deler av befolkninga snakkar engelsk, i og med at India i mange år var ein engelsk koloni. Engelskmennene kalla India for  «juvelen i krona». Mahatma Gandhi fridde landet frå England i 1947. 74,33% er hinduar. 5,84% er kristne. 2,2% evangeliske. </w:t>
      </w:r>
    </w:p>
    <w:p w14:paraId="55136D7C" w14:textId="70688B9B" w:rsidR="00F50C5C" w:rsidRDefault="00541249" w:rsidP="00F50C5C">
      <w:pPr>
        <w:rPr>
          <w:sz w:val="24"/>
          <w:szCs w:val="24"/>
        </w:rPr>
      </w:pPr>
      <w:r>
        <w:rPr>
          <w:sz w:val="24"/>
          <w:szCs w:val="24"/>
        </w:rPr>
        <w:t xml:space="preserve">Kyrkja i India er svært oppsplitta. Mange plassar er det vekst, andre plassar tilbakegang. Der det er vekst, er det også auka forfølging, eit fenomen som har vakse fram etter at BJP, eit hindunasjonalistisk parti kom til makta på 90-talet. </w:t>
      </w:r>
    </w:p>
    <w:p w14:paraId="75C0A44E" w14:textId="3864A0EE" w:rsidR="00541249" w:rsidRPr="00541249" w:rsidRDefault="00541249" w:rsidP="00541249">
      <w:pPr>
        <w:pStyle w:val="Listeavsnitt"/>
        <w:numPr>
          <w:ilvl w:val="0"/>
          <w:numId w:val="22"/>
        </w:numPr>
        <w:rPr>
          <w:sz w:val="24"/>
          <w:szCs w:val="24"/>
        </w:rPr>
      </w:pPr>
      <w:r>
        <w:rPr>
          <w:b/>
          <w:bCs/>
          <w:sz w:val="24"/>
          <w:szCs w:val="24"/>
        </w:rPr>
        <w:t>Be om at Gud skal bevara dei kristne i India i trua på Jesus, også når dei vert utsette for forfølging og diskriminering.</w:t>
      </w:r>
    </w:p>
    <w:p w14:paraId="077E8C7A" w14:textId="3B96ECAB" w:rsidR="00541249" w:rsidRPr="00541249" w:rsidRDefault="00541249" w:rsidP="00541249">
      <w:pPr>
        <w:pStyle w:val="Listeavsnitt"/>
        <w:numPr>
          <w:ilvl w:val="0"/>
          <w:numId w:val="22"/>
        </w:numPr>
        <w:rPr>
          <w:sz w:val="24"/>
          <w:szCs w:val="24"/>
        </w:rPr>
      </w:pPr>
      <w:r>
        <w:rPr>
          <w:b/>
          <w:bCs/>
          <w:sz w:val="24"/>
          <w:szCs w:val="24"/>
        </w:rPr>
        <w:t>Be om at nye kyrkjer skal plantast i alle byar og landsbyar i landet</w:t>
      </w:r>
    </w:p>
    <w:p w14:paraId="2802404D" w14:textId="10F2A15E" w:rsidR="00541249" w:rsidRPr="00541249" w:rsidRDefault="00541249" w:rsidP="00541249">
      <w:pPr>
        <w:pStyle w:val="Listeavsnitt"/>
        <w:numPr>
          <w:ilvl w:val="0"/>
          <w:numId w:val="22"/>
        </w:numPr>
        <w:rPr>
          <w:sz w:val="24"/>
          <w:szCs w:val="24"/>
        </w:rPr>
      </w:pPr>
      <w:r>
        <w:rPr>
          <w:b/>
          <w:bCs/>
          <w:sz w:val="24"/>
          <w:szCs w:val="24"/>
        </w:rPr>
        <w:t>Be om at dei høgare kastane i landet skal opna seg for evangeliet</w:t>
      </w:r>
    </w:p>
    <w:p w14:paraId="47255456" w14:textId="73B81390" w:rsidR="00541249" w:rsidRPr="00541249" w:rsidRDefault="00541249" w:rsidP="00541249">
      <w:pPr>
        <w:pStyle w:val="Listeavsnitt"/>
        <w:numPr>
          <w:ilvl w:val="0"/>
          <w:numId w:val="22"/>
        </w:numPr>
        <w:rPr>
          <w:sz w:val="24"/>
          <w:szCs w:val="24"/>
        </w:rPr>
      </w:pPr>
      <w:r>
        <w:rPr>
          <w:b/>
          <w:bCs/>
          <w:sz w:val="24"/>
          <w:szCs w:val="24"/>
        </w:rPr>
        <w:t>Be om at kyrkja skal vera prega av at Jesus bur i henne med heile sin fullnad</w:t>
      </w:r>
    </w:p>
    <w:p w14:paraId="77D3736B" w14:textId="2FFFB98B" w:rsidR="00541249" w:rsidRPr="00541249" w:rsidRDefault="00541249" w:rsidP="00541249">
      <w:pPr>
        <w:pStyle w:val="Listeavsnitt"/>
        <w:numPr>
          <w:ilvl w:val="0"/>
          <w:numId w:val="22"/>
        </w:numPr>
        <w:rPr>
          <w:sz w:val="24"/>
          <w:szCs w:val="24"/>
        </w:rPr>
      </w:pPr>
      <w:r w:rsidRPr="00541249">
        <w:rPr>
          <w:b/>
          <w:bCs/>
          <w:sz w:val="24"/>
          <w:szCs w:val="24"/>
        </w:rPr>
        <w:t>Be om at Guds kraft skal utfalda seg i den indiske kyrk</w:t>
      </w:r>
      <w:r>
        <w:rPr>
          <w:b/>
          <w:bCs/>
          <w:sz w:val="24"/>
          <w:szCs w:val="24"/>
        </w:rPr>
        <w:t>ja</w:t>
      </w:r>
    </w:p>
    <w:p w14:paraId="007DE690" w14:textId="598DE8E3" w:rsidR="00541249" w:rsidRPr="00541249" w:rsidRDefault="00541249" w:rsidP="00541249">
      <w:pPr>
        <w:pStyle w:val="Listeavsnitt"/>
        <w:numPr>
          <w:ilvl w:val="0"/>
          <w:numId w:val="22"/>
        </w:numPr>
        <w:rPr>
          <w:sz w:val="24"/>
          <w:szCs w:val="24"/>
          <w:lang w:val="nb-NO"/>
        </w:rPr>
      </w:pPr>
      <w:r w:rsidRPr="00541249">
        <w:rPr>
          <w:b/>
          <w:bCs/>
          <w:sz w:val="24"/>
          <w:szCs w:val="24"/>
          <w:lang w:val="nb-NO"/>
        </w:rPr>
        <w:t>Be om at hinduismen skal bli avslør</w:t>
      </w:r>
      <w:r>
        <w:rPr>
          <w:b/>
          <w:bCs/>
          <w:sz w:val="24"/>
          <w:szCs w:val="24"/>
          <w:lang w:val="nb-NO"/>
        </w:rPr>
        <w:t xml:space="preserve">t som </w:t>
      </w:r>
      <w:proofErr w:type="spellStart"/>
      <w:r>
        <w:rPr>
          <w:b/>
          <w:bCs/>
          <w:sz w:val="24"/>
          <w:szCs w:val="24"/>
          <w:lang w:val="nb-NO"/>
        </w:rPr>
        <w:t>ein</w:t>
      </w:r>
      <w:proofErr w:type="spellEnd"/>
      <w:r>
        <w:rPr>
          <w:b/>
          <w:bCs/>
          <w:sz w:val="24"/>
          <w:szCs w:val="24"/>
          <w:lang w:val="nb-NO"/>
        </w:rPr>
        <w:t xml:space="preserve"> løgnreligion for </w:t>
      </w:r>
      <w:proofErr w:type="spellStart"/>
      <w:r>
        <w:rPr>
          <w:b/>
          <w:bCs/>
          <w:sz w:val="24"/>
          <w:szCs w:val="24"/>
          <w:lang w:val="nb-NO"/>
        </w:rPr>
        <w:t>indarane</w:t>
      </w:r>
      <w:proofErr w:type="spellEnd"/>
    </w:p>
    <w:p w14:paraId="342C28B4" w14:textId="7C3518E5" w:rsidR="00541249" w:rsidRPr="00541249" w:rsidRDefault="00541249" w:rsidP="00541249">
      <w:pPr>
        <w:pStyle w:val="Listeavsnitt"/>
        <w:numPr>
          <w:ilvl w:val="0"/>
          <w:numId w:val="22"/>
        </w:numPr>
        <w:rPr>
          <w:sz w:val="24"/>
          <w:szCs w:val="24"/>
          <w:lang w:val="nb-NO"/>
        </w:rPr>
      </w:pPr>
      <w:r w:rsidRPr="00541249">
        <w:rPr>
          <w:b/>
          <w:bCs/>
          <w:sz w:val="24"/>
          <w:szCs w:val="24"/>
          <w:lang w:val="nb-NO"/>
        </w:rPr>
        <w:t xml:space="preserve">Be om at Jesus skal stå fram som </w:t>
      </w:r>
      <w:proofErr w:type="spellStart"/>
      <w:r w:rsidRPr="00541249">
        <w:rPr>
          <w:b/>
          <w:bCs/>
          <w:sz w:val="24"/>
          <w:szCs w:val="24"/>
          <w:lang w:val="nb-NO"/>
        </w:rPr>
        <w:t>dei</w:t>
      </w:r>
      <w:proofErr w:type="spellEnd"/>
      <w:r w:rsidRPr="00541249">
        <w:rPr>
          <w:b/>
          <w:bCs/>
          <w:sz w:val="24"/>
          <w:szCs w:val="24"/>
          <w:lang w:val="nb-NO"/>
        </w:rPr>
        <w:t xml:space="preserve"> </w:t>
      </w:r>
      <w:proofErr w:type="spellStart"/>
      <w:r w:rsidRPr="00541249">
        <w:rPr>
          <w:b/>
          <w:bCs/>
          <w:sz w:val="24"/>
          <w:szCs w:val="24"/>
          <w:lang w:val="nb-NO"/>
        </w:rPr>
        <w:t>einaste</w:t>
      </w:r>
      <w:proofErr w:type="spellEnd"/>
      <w:r w:rsidRPr="00541249">
        <w:rPr>
          <w:b/>
          <w:bCs/>
          <w:sz w:val="24"/>
          <w:szCs w:val="24"/>
          <w:lang w:val="nb-NO"/>
        </w:rPr>
        <w:t xml:space="preserve"> Sanninga, og den </w:t>
      </w:r>
      <w:proofErr w:type="spellStart"/>
      <w:r w:rsidRPr="00541249">
        <w:rPr>
          <w:b/>
          <w:bCs/>
          <w:sz w:val="24"/>
          <w:szCs w:val="24"/>
          <w:lang w:val="nb-NO"/>
        </w:rPr>
        <w:t>einaste</w:t>
      </w:r>
      <w:proofErr w:type="spellEnd"/>
      <w:r w:rsidRPr="00541249">
        <w:rPr>
          <w:b/>
          <w:bCs/>
          <w:sz w:val="24"/>
          <w:szCs w:val="24"/>
          <w:lang w:val="nb-NO"/>
        </w:rPr>
        <w:t xml:space="preserve"> vegen til Gud og det evige livet</w:t>
      </w:r>
    </w:p>
    <w:sectPr w:rsidR="00541249" w:rsidRPr="00541249" w:rsidSect="004E1AED">
      <w:footerReference w:type="default" r:id="rId15"/>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2C577" w14:textId="77777777" w:rsidR="001F5308" w:rsidRDefault="001F5308">
      <w:pPr>
        <w:spacing w:after="0" w:line="240" w:lineRule="auto"/>
      </w:pPr>
      <w:r>
        <w:separator/>
      </w:r>
    </w:p>
  </w:endnote>
  <w:endnote w:type="continuationSeparator" w:id="0">
    <w:p w14:paraId="6A2E3F7F" w14:textId="77777777" w:rsidR="001F5308" w:rsidRDefault="001F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33F50FDE" w14:textId="77777777" w:rsidR="00A54481" w:rsidRDefault="00A54481">
        <w:pPr>
          <w:pStyle w:val="Bunntekst"/>
        </w:pPr>
        <w:r>
          <w:rPr>
            <w:lang w:val="nb-NO" w:bidi="nb-NO"/>
          </w:rPr>
          <w:fldChar w:fldCharType="begin"/>
        </w:r>
        <w:r>
          <w:rPr>
            <w:lang w:val="nb-NO" w:bidi="nb-NO"/>
          </w:rPr>
          <w:instrText xml:space="preserve"> PAGE   \* MERGEFORMAT </w:instrText>
        </w:r>
        <w:r>
          <w:rPr>
            <w:lang w:val="nb-NO" w:bidi="nb-NO"/>
          </w:rPr>
          <w:fldChar w:fldCharType="separate"/>
        </w:r>
        <w:r>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97382" w14:textId="77777777" w:rsidR="001F5308" w:rsidRDefault="001F5308">
      <w:pPr>
        <w:spacing w:after="0" w:line="240" w:lineRule="auto"/>
      </w:pPr>
      <w:r>
        <w:separator/>
      </w:r>
    </w:p>
  </w:footnote>
  <w:footnote w:type="continuationSeparator" w:id="0">
    <w:p w14:paraId="78291092" w14:textId="77777777" w:rsidR="001F5308" w:rsidRDefault="001F5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B1EB2"/>
    <w:multiLevelType w:val="hybridMultilevel"/>
    <w:tmpl w:val="9AD4579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8A0B8D"/>
    <w:multiLevelType w:val="hybridMultilevel"/>
    <w:tmpl w:val="73DACE2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46DBC"/>
    <w:multiLevelType w:val="hybridMultilevel"/>
    <w:tmpl w:val="77EAF062"/>
    <w:lvl w:ilvl="0" w:tplc="16622D76">
      <w:start w:val="22"/>
      <w:numFmt w:val="bullet"/>
      <w:lvlText w:val=""/>
      <w:lvlJc w:val="left"/>
      <w:pPr>
        <w:ind w:left="720" w:hanging="360"/>
      </w:pPr>
      <w:rPr>
        <w:rFonts w:ascii="Symbol" w:eastAsiaTheme="minorEastAsia"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E4F69BC"/>
    <w:multiLevelType w:val="hybridMultilevel"/>
    <w:tmpl w:val="47BA42D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5"/>
  </w:num>
  <w:num w:numId="2">
    <w:abstractNumId w:val="11"/>
  </w:num>
  <w:num w:numId="3">
    <w:abstractNumId w:val="14"/>
  </w:num>
  <w:num w:numId="4">
    <w:abstractNumId w:val="12"/>
  </w:num>
  <w:num w:numId="5">
    <w:abstractNumId w:val="18"/>
  </w:num>
  <w:num w:numId="6">
    <w:abstractNumId w:val="19"/>
  </w:num>
  <w:num w:numId="7">
    <w:abstractNumId w:val="17"/>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0"/>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2"/>
    <w:rsid w:val="00010C4D"/>
    <w:rsid w:val="00022A70"/>
    <w:rsid w:val="0002617D"/>
    <w:rsid w:val="000372A7"/>
    <w:rsid w:val="00044B8D"/>
    <w:rsid w:val="000B635B"/>
    <w:rsid w:val="00156033"/>
    <w:rsid w:val="001829A9"/>
    <w:rsid w:val="00194DF6"/>
    <w:rsid w:val="001D5A89"/>
    <w:rsid w:val="001F2E74"/>
    <w:rsid w:val="001F5308"/>
    <w:rsid w:val="00210898"/>
    <w:rsid w:val="002253AC"/>
    <w:rsid w:val="00264048"/>
    <w:rsid w:val="00265576"/>
    <w:rsid w:val="002A6EDA"/>
    <w:rsid w:val="002D25C8"/>
    <w:rsid w:val="002E77A1"/>
    <w:rsid w:val="00305B4D"/>
    <w:rsid w:val="0030660D"/>
    <w:rsid w:val="00330483"/>
    <w:rsid w:val="00356105"/>
    <w:rsid w:val="003627F8"/>
    <w:rsid w:val="00367201"/>
    <w:rsid w:val="00371F6E"/>
    <w:rsid w:val="00395C90"/>
    <w:rsid w:val="003B1C37"/>
    <w:rsid w:val="003E0DD8"/>
    <w:rsid w:val="00402E40"/>
    <w:rsid w:val="0047313A"/>
    <w:rsid w:val="004E1AED"/>
    <w:rsid w:val="004E6E77"/>
    <w:rsid w:val="00502F23"/>
    <w:rsid w:val="00512097"/>
    <w:rsid w:val="005139D6"/>
    <w:rsid w:val="00533809"/>
    <w:rsid w:val="00541249"/>
    <w:rsid w:val="0055052F"/>
    <w:rsid w:val="00574B20"/>
    <w:rsid w:val="005C12A5"/>
    <w:rsid w:val="006306F1"/>
    <w:rsid w:val="00646E65"/>
    <w:rsid w:val="006761E6"/>
    <w:rsid w:val="00680D6B"/>
    <w:rsid w:val="00692CB9"/>
    <w:rsid w:val="006C7143"/>
    <w:rsid w:val="006C7AC1"/>
    <w:rsid w:val="006D441C"/>
    <w:rsid w:val="006E2C72"/>
    <w:rsid w:val="00737FA9"/>
    <w:rsid w:val="00755B93"/>
    <w:rsid w:val="007759F7"/>
    <w:rsid w:val="00783DAE"/>
    <w:rsid w:val="007B0B0E"/>
    <w:rsid w:val="007B5BB4"/>
    <w:rsid w:val="007B7B89"/>
    <w:rsid w:val="007B7BAC"/>
    <w:rsid w:val="007F0A08"/>
    <w:rsid w:val="00863A5B"/>
    <w:rsid w:val="008739CE"/>
    <w:rsid w:val="00881AA4"/>
    <w:rsid w:val="00882706"/>
    <w:rsid w:val="00882AF5"/>
    <w:rsid w:val="008A7AE8"/>
    <w:rsid w:val="008E1971"/>
    <w:rsid w:val="009137CB"/>
    <w:rsid w:val="00915870"/>
    <w:rsid w:val="009211D7"/>
    <w:rsid w:val="00925D38"/>
    <w:rsid w:val="009303D5"/>
    <w:rsid w:val="009440A3"/>
    <w:rsid w:val="009C053B"/>
    <w:rsid w:val="009C333B"/>
    <w:rsid w:val="009C3A7D"/>
    <w:rsid w:val="009D3C16"/>
    <w:rsid w:val="009D46A1"/>
    <w:rsid w:val="009F49DE"/>
    <w:rsid w:val="00A1310C"/>
    <w:rsid w:val="00A25C2B"/>
    <w:rsid w:val="00A43D6D"/>
    <w:rsid w:val="00A54481"/>
    <w:rsid w:val="00A70FD3"/>
    <w:rsid w:val="00A72C3C"/>
    <w:rsid w:val="00A856A8"/>
    <w:rsid w:val="00AC263C"/>
    <w:rsid w:val="00AC73E3"/>
    <w:rsid w:val="00AD5B78"/>
    <w:rsid w:val="00AD6F15"/>
    <w:rsid w:val="00AF4A0D"/>
    <w:rsid w:val="00B14F5D"/>
    <w:rsid w:val="00B26E92"/>
    <w:rsid w:val="00B324AD"/>
    <w:rsid w:val="00B44E3D"/>
    <w:rsid w:val="00B832D5"/>
    <w:rsid w:val="00B96E95"/>
    <w:rsid w:val="00BA472E"/>
    <w:rsid w:val="00BE0010"/>
    <w:rsid w:val="00BE5894"/>
    <w:rsid w:val="00BF1155"/>
    <w:rsid w:val="00C04334"/>
    <w:rsid w:val="00C0511B"/>
    <w:rsid w:val="00C217E5"/>
    <w:rsid w:val="00C427F8"/>
    <w:rsid w:val="00C456FB"/>
    <w:rsid w:val="00C54919"/>
    <w:rsid w:val="00C56BBE"/>
    <w:rsid w:val="00C71D56"/>
    <w:rsid w:val="00C74CE0"/>
    <w:rsid w:val="00C95DA9"/>
    <w:rsid w:val="00CB2870"/>
    <w:rsid w:val="00CC09AE"/>
    <w:rsid w:val="00CC4F28"/>
    <w:rsid w:val="00CC69F4"/>
    <w:rsid w:val="00CD4433"/>
    <w:rsid w:val="00D47A97"/>
    <w:rsid w:val="00D643EE"/>
    <w:rsid w:val="00D74ADD"/>
    <w:rsid w:val="00D758D2"/>
    <w:rsid w:val="00D8401D"/>
    <w:rsid w:val="00DA21FC"/>
    <w:rsid w:val="00DA792B"/>
    <w:rsid w:val="00DB4DC1"/>
    <w:rsid w:val="00DC582F"/>
    <w:rsid w:val="00DE4930"/>
    <w:rsid w:val="00E0035D"/>
    <w:rsid w:val="00E3016A"/>
    <w:rsid w:val="00E51566"/>
    <w:rsid w:val="00E757F5"/>
    <w:rsid w:val="00E809D0"/>
    <w:rsid w:val="00F03083"/>
    <w:rsid w:val="00F07848"/>
    <w:rsid w:val="00F1405A"/>
    <w:rsid w:val="00F23BEE"/>
    <w:rsid w:val="00F50C5C"/>
    <w:rsid w:val="00F56497"/>
    <w:rsid w:val="00F61687"/>
    <w:rsid w:val="00F6556E"/>
    <w:rsid w:val="00FA29CD"/>
    <w:rsid w:val="00FC0222"/>
    <w:rsid w:val="00FC6D97"/>
    <w:rsid w:val="00FD152A"/>
    <w:rsid w:val="00FF0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9DD7"/>
  <w15:docId w15:val="{74B0177C-5DB3-4D48-9D3F-F6792370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styleId="Listeavsnitt">
    <w:name w:val="List Paragraph"/>
    <w:basedOn w:val="Normal"/>
    <w:uiPriority w:val="34"/>
    <w:unhideWhenUsed/>
    <w:qFormat/>
    <w:rsid w:val="00FC6D97"/>
    <w:pPr>
      <w:ind w:left="720"/>
      <w:contextualSpacing/>
    </w:pPr>
  </w:style>
  <w:style w:type="paragraph" w:styleId="NormalWeb">
    <w:name w:val="Normal (Web)"/>
    <w:basedOn w:val="Normal"/>
    <w:uiPriority w:val="99"/>
    <w:semiHidden/>
    <w:unhideWhenUsed/>
    <w:rsid w:val="00C54919"/>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Hyperkobling">
    <w:name w:val="Hyperlink"/>
    <w:basedOn w:val="Standardskriftforavsnitt"/>
    <w:uiPriority w:val="99"/>
    <w:semiHidden/>
    <w:unhideWhenUsed/>
    <w:rsid w:val="00C54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7496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4BEE196-0CE9-4DE4-A668-847B733A23D1}">
  <ds:schemaRefs>
    <ds:schemaRef ds:uri="http://schemas.openxmlformats.org/officeDocument/2006/bibliography"/>
  </ds:schemaRefs>
</ds:datastoreItem>
</file>

<file path=customXml/itemProps4.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Stripeutforming (tom)</Template>
  <TotalTime>42</TotalTime>
  <Pages>3</Pages>
  <Words>790</Words>
  <Characters>4188</Characters>
  <Application>Microsoft Office Word</Application>
  <DocSecurity>0</DocSecurity>
  <Lines>34</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Jens Thoresen</cp:lastModifiedBy>
  <cp:revision>3</cp:revision>
  <cp:lastPrinted>2020-01-08T16:58:00Z</cp:lastPrinted>
  <dcterms:created xsi:type="dcterms:W3CDTF">2020-06-22T07:44:00Z</dcterms:created>
  <dcterms:modified xsi:type="dcterms:W3CDTF">2020-06-22T08:22:00Z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